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695F" w14:textId="5C158761" w:rsidR="003B45E8" w:rsidRDefault="004040F5" w:rsidP="003B45E8">
      <w:pPr>
        <w:pStyle w:val="Zhlav"/>
        <w:ind w:firstLine="3540"/>
      </w:pPr>
      <w:r>
        <w:t xml:space="preserve">   </w:t>
      </w:r>
    </w:p>
    <w:p w14:paraId="10CFD53A" w14:textId="77777777" w:rsidR="00F9278E" w:rsidRPr="0064420E" w:rsidRDefault="00AE60C5" w:rsidP="0064420E">
      <w:pPr>
        <w:ind w:left="4248" w:firstLine="708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OZNÁMENÍ</w:t>
      </w:r>
    </w:p>
    <w:p w14:paraId="1033C77F" w14:textId="77777777" w:rsidR="00952ACD" w:rsidRPr="0064420E" w:rsidRDefault="001D53CD" w:rsidP="0064420E">
      <w:pPr>
        <w:ind w:left="2124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Svazku obcí Brada</w:t>
      </w:r>
    </w:p>
    <w:p w14:paraId="2D791A2C" w14:textId="77777777" w:rsidR="00AE60C5" w:rsidRPr="0064420E" w:rsidRDefault="00AE60C5" w:rsidP="0064420E">
      <w:pPr>
        <w:ind w:firstLine="708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 xml:space="preserve">O </w:t>
      </w:r>
      <w:r w:rsidR="006A59C4" w:rsidRPr="0064420E">
        <w:rPr>
          <w:rFonts w:ascii="Times New Roman" w:hAnsi="Times New Roman" w:cs="Times New Roman"/>
          <w:b/>
        </w:rPr>
        <w:t>POVINNĚ ZVEŘEJŇOVANÝCH</w:t>
      </w:r>
      <w:r w:rsidRPr="0064420E">
        <w:rPr>
          <w:rFonts w:ascii="Times New Roman" w:hAnsi="Times New Roman" w:cs="Times New Roman"/>
          <w:b/>
        </w:rPr>
        <w:t xml:space="preserve"> DOKUMENTECH</w:t>
      </w:r>
    </w:p>
    <w:p w14:paraId="51A99C9B" w14:textId="77777777" w:rsidR="00952ACD" w:rsidRDefault="00AE60C5" w:rsidP="00F927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</w:t>
      </w:r>
      <w:r w:rsidR="001D53CD">
        <w:rPr>
          <w:rFonts w:ascii="Times New Roman" w:hAnsi="Times New Roman" w:cs="Times New Roman"/>
          <w:sz w:val="24"/>
          <w:szCs w:val="24"/>
        </w:rPr>
        <w:t xml:space="preserve">Svazku obcí Brada www. </w:t>
      </w:r>
      <w:proofErr w:type="gramStart"/>
      <w:r w:rsidR="001D53CD">
        <w:rPr>
          <w:rFonts w:ascii="Times New Roman" w:hAnsi="Times New Roman" w:cs="Times New Roman"/>
          <w:sz w:val="24"/>
          <w:szCs w:val="24"/>
        </w:rPr>
        <w:t>sobrada.cz .</w:t>
      </w:r>
      <w:proofErr w:type="gramEnd"/>
    </w:p>
    <w:p w14:paraId="72E9C996" w14:textId="77777777" w:rsidR="001D53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ADBB8" w14:textId="77777777" w:rsidR="00202B20" w:rsidRDefault="00202B20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7732F" w14:textId="216F9D86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1D53CD"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1167A8">
        <w:rPr>
          <w:rFonts w:ascii="Times New Roman" w:hAnsi="Times New Roman" w:cs="Times New Roman"/>
          <w:sz w:val="24"/>
          <w:szCs w:val="24"/>
        </w:rPr>
        <w:t>Jinolice, Jinolice 39, 506 01 Jičín</w:t>
      </w:r>
      <w:r w:rsidR="001D53CD">
        <w:rPr>
          <w:rFonts w:ascii="Times New Roman" w:hAnsi="Times New Roman" w:cs="Times New Roman"/>
          <w:sz w:val="24"/>
          <w:szCs w:val="24"/>
        </w:rPr>
        <w:t xml:space="preserve"> </w:t>
      </w:r>
      <w:r w:rsidR="00995BC7">
        <w:rPr>
          <w:rFonts w:ascii="Times New Roman" w:hAnsi="Times New Roman" w:cs="Times New Roman"/>
          <w:sz w:val="24"/>
          <w:szCs w:val="24"/>
        </w:rPr>
        <w:t>po telefonické domluvě s</w:t>
      </w:r>
      <w:r w:rsidR="001167A8">
        <w:rPr>
          <w:rFonts w:ascii="Times New Roman" w:hAnsi="Times New Roman" w:cs="Times New Roman"/>
          <w:sz w:val="24"/>
          <w:szCs w:val="24"/>
        </w:rPr>
        <w:t xml:space="preserve"> manažerkou </w:t>
      </w:r>
      <w:r w:rsidR="00995BC7">
        <w:rPr>
          <w:rFonts w:ascii="Times New Roman" w:hAnsi="Times New Roman" w:cs="Times New Roman"/>
          <w:sz w:val="24"/>
          <w:szCs w:val="24"/>
        </w:rPr>
        <w:t xml:space="preserve">svazku </w:t>
      </w:r>
      <w:r w:rsidR="0069100F">
        <w:rPr>
          <w:rFonts w:ascii="Times New Roman" w:hAnsi="Times New Roman" w:cs="Times New Roman"/>
          <w:sz w:val="24"/>
          <w:szCs w:val="24"/>
        </w:rPr>
        <w:t xml:space="preserve">Helenou Červovou </w:t>
      </w:r>
      <w:r w:rsidR="00995BC7">
        <w:rPr>
          <w:rFonts w:ascii="Times New Roman" w:hAnsi="Times New Roman" w:cs="Times New Roman"/>
          <w:sz w:val="24"/>
          <w:szCs w:val="24"/>
        </w:rPr>
        <w:t>– 737 943</w:t>
      </w:r>
      <w:r w:rsidR="005F3939">
        <w:rPr>
          <w:rFonts w:ascii="Times New Roman" w:hAnsi="Times New Roman" w:cs="Times New Roman"/>
          <w:sz w:val="24"/>
          <w:szCs w:val="24"/>
        </w:rPr>
        <w:t> </w:t>
      </w:r>
      <w:r w:rsidR="00995BC7">
        <w:rPr>
          <w:rFonts w:ascii="Times New Roman" w:hAnsi="Times New Roman" w:cs="Times New Roman"/>
          <w:sz w:val="24"/>
          <w:szCs w:val="24"/>
        </w:rPr>
        <w:t>980.</w:t>
      </w:r>
    </w:p>
    <w:p w14:paraId="79CB0CD8" w14:textId="77777777" w:rsidR="005F3939" w:rsidRDefault="005F3939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6C776" w14:textId="77777777" w:rsidR="00202B20" w:rsidRDefault="00202B20" w:rsidP="005F39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D0717C" w14:textId="787ABDF8" w:rsidR="005F3939" w:rsidRDefault="005F3939" w:rsidP="005F39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2022 – 2024</w:t>
      </w:r>
      <w:proofErr w:type="gramEnd"/>
    </w:p>
    <w:p w14:paraId="6E9E44BC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DSO Brada schválilo Střednědobý výhled rozpočtu dne 7.12.2021.</w:t>
      </w:r>
    </w:p>
    <w:p w14:paraId="48BFE452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byl vyvěšen 21. 11. 20210, svěšen 7.12.2021.</w:t>
      </w:r>
    </w:p>
    <w:p w14:paraId="04A6F9BB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výhled byl zveřejněn dne 7.12.2021.</w:t>
      </w:r>
    </w:p>
    <w:p w14:paraId="2A626B32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12628" w14:textId="77777777" w:rsidR="006A73C8" w:rsidRPr="00952ACD" w:rsidRDefault="006A73C8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3586A" w14:textId="4270BF29" w:rsidR="00DE6A7B" w:rsidRDefault="00DE6A7B" w:rsidP="00DE6A7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 w:rsidR="003B45E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2024 - 2026</w:t>
      </w:r>
      <w:proofErr w:type="gramEnd"/>
    </w:p>
    <w:p w14:paraId="1743CBA7" w14:textId="51E442A7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starostů DSO Brada schválilo Střednědobý výhled rozpočtu dne </w:t>
      </w:r>
      <w:r w:rsidR="003B45E8">
        <w:rPr>
          <w:rFonts w:ascii="Times New Roman" w:hAnsi="Times New Roman" w:cs="Times New Roman"/>
          <w:sz w:val="24"/>
          <w:szCs w:val="24"/>
        </w:rPr>
        <w:t>16.2.2023.</w:t>
      </w:r>
    </w:p>
    <w:p w14:paraId="1EE883F0" w14:textId="76986E45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byl vyvěšen </w:t>
      </w:r>
      <w:r w:rsidR="003B45E8">
        <w:rPr>
          <w:rFonts w:ascii="Times New Roman" w:hAnsi="Times New Roman" w:cs="Times New Roman"/>
          <w:sz w:val="24"/>
          <w:szCs w:val="24"/>
        </w:rPr>
        <w:t>30.1.2023</w:t>
      </w:r>
      <w:r>
        <w:rPr>
          <w:rFonts w:ascii="Times New Roman" w:hAnsi="Times New Roman" w:cs="Times New Roman"/>
          <w:sz w:val="24"/>
          <w:szCs w:val="24"/>
        </w:rPr>
        <w:t xml:space="preserve">, svěšen </w:t>
      </w:r>
      <w:r w:rsidR="003B45E8">
        <w:rPr>
          <w:rFonts w:ascii="Times New Roman" w:hAnsi="Times New Roman" w:cs="Times New Roman"/>
          <w:sz w:val="24"/>
          <w:szCs w:val="24"/>
        </w:rPr>
        <w:t>1</w:t>
      </w:r>
      <w:r w:rsidR="00545521">
        <w:rPr>
          <w:rFonts w:ascii="Times New Roman" w:hAnsi="Times New Roman" w:cs="Times New Roman"/>
          <w:sz w:val="24"/>
          <w:szCs w:val="24"/>
        </w:rPr>
        <w:t>7</w:t>
      </w:r>
      <w:r w:rsidR="003B45E8">
        <w:rPr>
          <w:rFonts w:ascii="Times New Roman" w:hAnsi="Times New Roman" w:cs="Times New Roman"/>
          <w:sz w:val="24"/>
          <w:szCs w:val="24"/>
        </w:rPr>
        <w:t>.2.2023.</w:t>
      </w:r>
    </w:p>
    <w:p w14:paraId="591A3F7D" w14:textId="3DE8827E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Schválený výhled byl zveřejněn dne </w:t>
      </w:r>
      <w:r w:rsidR="003B45E8">
        <w:rPr>
          <w:rFonts w:ascii="Times New Roman" w:hAnsi="Times New Roman" w:cs="Times New Roman"/>
          <w:sz w:val="24"/>
          <w:szCs w:val="24"/>
        </w:rPr>
        <w:t>17.2.2023.</w:t>
      </w:r>
    </w:p>
    <w:p w14:paraId="5C3ECD84" w14:textId="3214A351" w:rsidR="00922AB5" w:rsidRPr="001167A8" w:rsidRDefault="00922AB5" w:rsidP="00AF693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C114B1" w14:textId="77777777" w:rsidR="00202B20" w:rsidRDefault="00202B20" w:rsidP="001167A8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5C44B9" w14:textId="25AEB0CB" w:rsidR="001167A8" w:rsidRPr="001167A8" w:rsidRDefault="00467223" w:rsidP="001167A8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67A8">
        <w:rPr>
          <w:rFonts w:ascii="Times New Roman" w:hAnsi="Times New Roman" w:cs="Times New Roman"/>
          <w:b/>
          <w:bCs/>
          <w:sz w:val="28"/>
          <w:szCs w:val="28"/>
          <w:u w:val="single"/>
        </w:rPr>
        <w:t>Schválený rozpočet na rok 202</w:t>
      </w:r>
      <w:r w:rsidR="003B45E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55A05E69" w14:textId="55081E09" w:rsidR="00A14791" w:rsidRDefault="00467223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Shromáždění starostů Svazku obcí Brada schválilo rozpočet na rok 202</w:t>
      </w:r>
      <w:r w:rsidR="003B45E8">
        <w:rPr>
          <w:sz w:val="24"/>
          <w:szCs w:val="24"/>
        </w:rPr>
        <w:t>3</w:t>
      </w:r>
      <w:r>
        <w:rPr>
          <w:sz w:val="24"/>
          <w:szCs w:val="24"/>
        </w:rPr>
        <w:t xml:space="preserve"> dne </w:t>
      </w:r>
      <w:r w:rsidR="003B45E8">
        <w:rPr>
          <w:sz w:val="24"/>
          <w:szCs w:val="24"/>
        </w:rPr>
        <w:t>16</w:t>
      </w:r>
      <w:r>
        <w:rPr>
          <w:sz w:val="24"/>
          <w:szCs w:val="24"/>
        </w:rPr>
        <w:t>.2.202</w:t>
      </w:r>
      <w:r w:rsidR="003B45E8">
        <w:rPr>
          <w:sz w:val="24"/>
          <w:szCs w:val="24"/>
        </w:rPr>
        <w:t>3</w:t>
      </w:r>
    </w:p>
    <w:p w14:paraId="792DA988" w14:textId="20521968" w:rsidR="00467223" w:rsidRDefault="00467223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Zveřejněno: 1</w:t>
      </w:r>
      <w:r w:rsidR="003B45E8">
        <w:rPr>
          <w:sz w:val="24"/>
          <w:szCs w:val="24"/>
        </w:rPr>
        <w:t>7</w:t>
      </w:r>
      <w:r>
        <w:rPr>
          <w:sz w:val="24"/>
          <w:szCs w:val="24"/>
        </w:rPr>
        <w:t>.2.202</w:t>
      </w:r>
      <w:r w:rsidR="003B45E8">
        <w:rPr>
          <w:sz w:val="24"/>
          <w:szCs w:val="24"/>
        </w:rPr>
        <w:t>3</w:t>
      </w:r>
      <w:r>
        <w:rPr>
          <w:sz w:val="24"/>
          <w:szCs w:val="24"/>
        </w:rPr>
        <w:t xml:space="preserve"> / návrh vyvěšen </w:t>
      </w:r>
      <w:r w:rsidR="003B45E8">
        <w:rPr>
          <w:sz w:val="24"/>
          <w:szCs w:val="24"/>
        </w:rPr>
        <w:t>30.1.2023</w:t>
      </w:r>
      <w:r>
        <w:rPr>
          <w:sz w:val="24"/>
          <w:szCs w:val="24"/>
        </w:rPr>
        <w:t xml:space="preserve"> svěšen </w:t>
      </w:r>
      <w:r w:rsidR="003B45E8">
        <w:rPr>
          <w:sz w:val="24"/>
          <w:szCs w:val="24"/>
        </w:rPr>
        <w:t>1</w:t>
      </w:r>
      <w:r w:rsidR="00545521">
        <w:rPr>
          <w:sz w:val="24"/>
          <w:szCs w:val="24"/>
        </w:rPr>
        <w:t>7</w:t>
      </w:r>
      <w:r w:rsidR="003B45E8">
        <w:rPr>
          <w:sz w:val="24"/>
          <w:szCs w:val="24"/>
        </w:rPr>
        <w:t>.2.2023</w:t>
      </w:r>
      <w:r>
        <w:rPr>
          <w:sz w:val="24"/>
          <w:szCs w:val="24"/>
        </w:rPr>
        <w:t>/</w:t>
      </w:r>
    </w:p>
    <w:p w14:paraId="144813F6" w14:textId="77777777" w:rsidR="00202B20" w:rsidRDefault="00202B20" w:rsidP="001167A8">
      <w:pPr>
        <w:pStyle w:val="Bezmezer"/>
        <w:rPr>
          <w:sz w:val="24"/>
          <w:szCs w:val="24"/>
        </w:rPr>
      </w:pPr>
    </w:p>
    <w:p w14:paraId="2141C7A6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276E882B" w14:textId="3F43A5F0" w:rsidR="00202B20" w:rsidRP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  <w:r w:rsidRPr="00202B20">
        <w:rPr>
          <w:b/>
          <w:bCs/>
          <w:sz w:val="28"/>
          <w:szCs w:val="28"/>
          <w:u w:val="single"/>
        </w:rPr>
        <w:t>Schválená rozpočtová opatření</w:t>
      </w:r>
    </w:p>
    <w:p w14:paraId="63E296A5" w14:textId="1B405D9B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Shromáždění starostů Svazku obcí Brada schválilo </w:t>
      </w:r>
    </w:p>
    <w:p w14:paraId="1C864CF1" w14:textId="725607C9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Rozpočtové opatření č. 1/2023 dne 20.4.2023 usnesením č. 3/2023. Schválené bylo vyvěšeno 21.4.2023.</w:t>
      </w:r>
    </w:p>
    <w:p w14:paraId="69433E8D" w14:textId="72101B7B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Rozpočtové opatření č. 2/2023 dne 6.6.2023 usnesením č. 4/2023. Schválené bylo vyvěšeno 6.6.2023.</w:t>
      </w:r>
    </w:p>
    <w:p w14:paraId="617D84F9" w14:textId="77777777" w:rsidR="00202B20" w:rsidRDefault="00202B20" w:rsidP="001167A8">
      <w:pPr>
        <w:pStyle w:val="Bezmezer"/>
        <w:rPr>
          <w:sz w:val="24"/>
          <w:szCs w:val="24"/>
        </w:rPr>
      </w:pPr>
    </w:p>
    <w:p w14:paraId="338F152C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1993A017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233D1C60" w14:textId="132BFCF3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  <w:r w:rsidRPr="00202B20">
        <w:rPr>
          <w:b/>
          <w:bCs/>
          <w:sz w:val="28"/>
          <w:szCs w:val="28"/>
          <w:u w:val="single"/>
        </w:rPr>
        <w:lastRenderedPageBreak/>
        <w:t>Závěrečný účet za rok 2022</w:t>
      </w:r>
    </w:p>
    <w:p w14:paraId="3121EBE4" w14:textId="67EC665F" w:rsidR="00202B20" w:rsidRPr="00202B20" w:rsidRDefault="00202B20" w:rsidP="001167A8">
      <w:pPr>
        <w:pStyle w:val="Bezmezer"/>
        <w:rPr>
          <w:sz w:val="24"/>
          <w:szCs w:val="24"/>
        </w:rPr>
      </w:pPr>
      <w:r w:rsidRPr="00202B20">
        <w:rPr>
          <w:sz w:val="24"/>
          <w:szCs w:val="24"/>
        </w:rPr>
        <w:t>Shromáždění starostů Svazku obcí Brada schválilo ZÚ 2022 dne 6.6.2023 usnesením č. 4/2023.</w:t>
      </w:r>
    </w:p>
    <w:p w14:paraId="5CCA15D8" w14:textId="499BF683" w:rsidR="00467223" w:rsidRPr="00202B20" w:rsidRDefault="00202B20" w:rsidP="00202B20">
      <w:pPr>
        <w:pStyle w:val="Bezmezer"/>
        <w:rPr>
          <w:sz w:val="24"/>
          <w:szCs w:val="24"/>
        </w:rPr>
      </w:pPr>
      <w:r w:rsidRPr="00202B20">
        <w:rPr>
          <w:sz w:val="24"/>
          <w:szCs w:val="24"/>
        </w:rPr>
        <w:t xml:space="preserve">Návrh byl vyvěšen </w:t>
      </w:r>
      <w:proofErr w:type="gramStart"/>
      <w:r w:rsidRPr="00202B20">
        <w:rPr>
          <w:sz w:val="24"/>
          <w:szCs w:val="24"/>
        </w:rPr>
        <w:t xml:space="preserve">dne  </w:t>
      </w:r>
      <w:r>
        <w:rPr>
          <w:sz w:val="24"/>
          <w:szCs w:val="24"/>
        </w:rPr>
        <w:t>18.5.2023</w:t>
      </w:r>
      <w:proofErr w:type="gramEnd"/>
      <w:r w:rsidRPr="00202B20">
        <w:rPr>
          <w:sz w:val="24"/>
          <w:szCs w:val="24"/>
        </w:rPr>
        <w:t xml:space="preserve"> a svěšen 6.6.2023. Schválený ZÚ za rok 2022 byl vyvěšen 6.6.2023.</w:t>
      </w:r>
    </w:p>
    <w:p w14:paraId="5F2D95AE" w14:textId="0F250928" w:rsidR="00365B10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50A8B7" w14:textId="7CC7917B" w:rsidR="00922AB5" w:rsidRDefault="001167A8" w:rsidP="005C431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Stanislav Kozák</w:t>
      </w:r>
      <w:r w:rsidR="00202B20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52D78925" w14:textId="371A0B84" w:rsidR="00AA5ADF" w:rsidRDefault="003B45E8" w:rsidP="00885B0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67A8">
        <w:rPr>
          <w:rFonts w:ascii="Times New Roman" w:hAnsi="Times New Roman" w:cs="Times New Roman"/>
          <w:sz w:val="24"/>
          <w:szCs w:val="24"/>
        </w:rPr>
        <w:t>ředseda Svazku obcí Brada</w:t>
      </w:r>
    </w:p>
    <w:p w14:paraId="17E9EAFF" w14:textId="7D38867D" w:rsidR="00AA5ADF" w:rsidRDefault="00AA5ADF" w:rsidP="00AA5ADF">
      <w:pPr>
        <w:rPr>
          <w:rFonts w:ascii="Times New Roman" w:hAnsi="Times New Roman" w:cs="Times New Roman"/>
          <w:sz w:val="24"/>
          <w:szCs w:val="24"/>
        </w:rPr>
      </w:pPr>
    </w:p>
    <w:p w14:paraId="44C205AA" w14:textId="6CBCECD5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092175D" w14:textId="3E7DC8FE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 vyvěšení </w:t>
      </w:r>
      <w:proofErr w:type="gramStart"/>
      <w:r>
        <w:rPr>
          <w:rFonts w:ascii="Times New Roman" w:hAnsi="Times New Roman" w:cs="Times New Roman"/>
          <w:sz w:val="24"/>
          <w:szCs w:val="24"/>
        </w:rPr>
        <w:t>(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elektronické úřední desce) výše uvedených dokumentů.</w:t>
      </w:r>
    </w:p>
    <w:p w14:paraId="307F96AA" w14:textId="7976A658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.dne………………</w:t>
      </w:r>
    </w:p>
    <w:p w14:paraId="24D24DBD" w14:textId="77777777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</w:p>
    <w:p w14:paraId="2F5BCD4F" w14:textId="77777777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</w:p>
    <w:p w14:paraId="054D48D1" w14:textId="0C23D961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80CCB98" w14:textId="3270DD6D" w:rsidR="00202B20" w:rsidRPr="003B45E8" w:rsidRDefault="00202B20" w:rsidP="00202B2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a razítko zástupce obce</w:t>
      </w:r>
    </w:p>
    <w:sectPr w:rsidR="00202B20" w:rsidRPr="003B45E8" w:rsidSect="00365B1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D6C8" w14:textId="77777777" w:rsidR="00842C42" w:rsidRDefault="00842C42" w:rsidP="00F9278E">
      <w:pPr>
        <w:spacing w:after="0" w:line="240" w:lineRule="auto"/>
      </w:pPr>
      <w:r>
        <w:separator/>
      </w:r>
    </w:p>
  </w:endnote>
  <w:endnote w:type="continuationSeparator" w:id="0">
    <w:p w14:paraId="561C6AFD" w14:textId="77777777" w:rsidR="00842C42" w:rsidRDefault="00842C42" w:rsidP="00F9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446221"/>
      <w:docPartObj>
        <w:docPartGallery w:val="Page Numbers (Bottom of Page)"/>
        <w:docPartUnique/>
      </w:docPartObj>
    </w:sdtPr>
    <w:sdtContent>
      <w:p w14:paraId="34CEB2D6" w14:textId="0BF2CE27" w:rsidR="00202B20" w:rsidRDefault="00202B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01467" w14:textId="77777777" w:rsidR="00202B20" w:rsidRDefault="00202B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1FF0" w14:textId="77777777" w:rsidR="00842C42" w:rsidRDefault="00842C42" w:rsidP="00F9278E">
      <w:pPr>
        <w:spacing w:after="0" w:line="240" w:lineRule="auto"/>
      </w:pPr>
      <w:r>
        <w:separator/>
      </w:r>
    </w:p>
  </w:footnote>
  <w:footnote w:type="continuationSeparator" w:id="0">
    <w:p w14:paraId="1D1DF478" w14:textId="77777777" w:rsidR="00842C42" w:rsidRDefault="00842C42" w:rsidP="00F9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35B7" w14:textId="77777777" w:rsidR="004040F5" w:rsidRDefault="004040F5" w:rsidP="004040F5">
    <w:pPr>
      <w:pStyle w:val="Zhlav"/>
      <w:ind w:firstLine="3540"/>
    </w:pPr>
  </w:p>
  <w:p w14:paraId="11347E1B" w14:textId="6E604BCE" w:rsidR="004040F5" w:rsidRDefault="004040F5" w:rsidP="004040F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8F204F" wp14:editId="3E3E26F6">
          <wp:simplePos x="0" y="0"/>
          <wp:positionH relativeFrom="column">
            <wp:posOffset>-372745</wp:posOffset>
          </wp:positionH>
          <wp:positionV relativeFrom="paragraph">
            <wp:posOffset>-314325</wp:posOffset>
          </wp:positionV>
          <wp:extent cx="1990090" cy="1083310"/>
          <wp:effectExtent l="0" t="0" r="0" b="2540"/>
          <wp:wrapTight wrapText="bothSides">
            <wp:wrapPolygon edited="0">
              <wp:start x="0" y="0"/>
              <wp:lineTo x="0" y="21271"/>
              <wp:lineTo x="21297" y="21271"/>
              <wp:lineTo x="2129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Svazek obcí Brada</w:t>
    </w:r>
  </w:p>
  <w:p w14:paraId="25D6965F" w14:textId="77777777" w:rsidR="004040F5" w:rsidRDefault="004040F5" w:rsidP="004040F5">
    <w:pPr>
      <w:pStyle w:val="Zhlav"/>
    </w:pPr>
    <w:r>
      <w:tab/>
      <w:t xml:space="preserve">    sídlo: Obecní úřad Jinolice, Jinolice 39, 506 01</w:t>
    </w:r>
  </w:p>
  <w:p w14:paraId="345375B5" w14:textId="77777777" w:rsidR="004040F5" w:rsidRDefault="004040F5" w:rsidP="004040F5">
    <w:pPr>
      <w:pStyle w:val="Zhlav"/>
      <w:rPr>
        <w:lang w:val="x-none"/>
      </w:rPr>
    </w:pPr>
    <w:r>
      <w:tab/>
    </w:r>
    <w:proofErr w:type="gramStart"/>
    <w:r>
      <w:t>IČO  711</w:t>
    </w:r>
    <w:proofErr w:type="gramEnd"/>
    <w:r>
      <w:t xml:space="preserve"> 83 914</w:t>
    </w:r>
  </w:p>
  <w:p w14:paraId="00D76744" w14:textId="77777777" w:rsidR="004040F5" w:rsidRDefault="004040F5" w:rsidP="004040F5">
    <w:pPr>
      <w:pStyle w:val="Zhlav"/>
    </w:pPr>
    <w:r>
      <w:tab/>
      <w:t xml:space="preserve">            </w:t>
    </w:r>
    <w:hyperlink r:id="rId2" w:history="1">
      <w:r>
        <w:rPr>
          <w:rStyle w:val="Hypertextovodkaz"/>
        </w:rPr>
        <w:t>www.sobrada.cz</w:t>
      </w:r>
    </w:hyperlink>
    <w:r>
      <w:t xml:space="preserve">, e-mail: </w:t>
    </w:r>
    <w:hyperlink r:id="rId3" w:history="1">
      <w:r>
        <w:rPr>
          <w:rStyle w:val="Hypertextovodkaz"/>
        </w:rPr>
        <w:t>helacervova@seznam.cz</w:t>
      </w:r>
    </w:hyperlink>
  </w:p>
  <w:p w14:paraId="62A14C41" w14:textId="47D93594" w:rsidR="004040F5" w:rsidRDefault="004040F5" w:rsidP="004040F5">
    <w:pPr>
      <w:pStyle w:val="Zhlav"/>
    </w:pPr>
    <w:r>
      <w:tab/>
      <w:t>manažerka: 737 943 980</w:t>
    </w:r>
  </w:p>
  <w:p w14:paraId="65965415" w14:textId="13770148" w:rsidR="00F9278E" w:rsidRDefault="00F9278E" w:rsidP="00202B20">
    <w:pPr>
      <w:pStyle w:val="Zhlav"/>
      <w:ind w:firstLine="708"/>
    </w:pP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C5"/>
    <w:rsid w:val="0003307D"/>
    <w:rsid w:val="00092B04"/>
    <w:rsid w:val="000A4851"/>
    <w:rsid w:val="000C70F4"/>
    <w:rsid w:val="000E1C27"/>
    <w:rsid w:val="001167A8"/>
    <w:rsid w:val="00122B97"/>
    <w:rsid w:val="00123013"/>
    <w:rsid w:val="00145E6E"/>
    <w:rsid w:val="00176AE0"/>
    <w:rsid w:val="001D53CD"/>
    <w:rsid w:val="001F6F2C"/>
    <w:rsid w:val="00202B20"/>
    <w:rsid w:val="002B3D39"/>
    <w:rsid w:val="002B41D6"/>
    <w:rsid w:val="002C5F01"/>
    <w:rsid w:val="002D1DC0"/>
    <w:rsid w:val="002D4960"/>
    <w:rsid w:val="00314049"/>
    <w:rsid w:val="00365B10"/>
    <w:rsid w:val="003B45E8"/>
    <w:rsid w:val="003D6B5E"/>
    <w:rsid w:val="004040F5"/>
    <w:rsid w:val="00440EA5"/>
    <w:rsid w:val="00467223"/>
    <w:rsid w:val="005271D7"/>
    <w:rsid w:val="00545521"/>
    <w:rsid w:val="005A0973"/>
    <w:rsid w:val="005C4317"/>
    <w:rsid w:val="005E4EFC"/>
    <w:rsid w:val="005F3939"/>
    <w:rsid w:val="00605DED"/>
    <w:rsid w:val="0064420E"/>
    <w:rsid w:val="0069100F"/>
    <w:rsid w:val="006A59C4"/>
    <w:rsid w:val="006A73C8"/>
    <w:rsid w:val="006C3454"/>
    <w:rsid w:val="006C58EC"/>
    <w:rsid w:val="006E1146"/>
    <w:rsid w:val="00714010"/>
    <w:rsid w:val="0076727E"/>
    <w:rsid w:val="007A506C"/>
    <w:rsid w:val="00842C42"/>
    <w:rsid w:val="008712CB"/>
    <w:rsid w:val="00885B0A"/>
    <w:rsid w:val="008A6DBD"/>
    <w:rsid w:val="008E2089"/>
    <w:rsid w:val="00902D1B"/>
    <w:rsid w:val="00910FB5"/>
    <w:rsid w:val="00922AB5"/>
    <w:rsid w:val="00926888"/>
    <w:rsid w:val="00952ACD"/>
    <w:rsid w:val="00995BC7"/>
    <w:rsid w:val="009C593D"/>
    <w:rsid w:val="009D5197"/>
    <w:rsid w:val="00A02B34"/>
    <w:rsid w:val="00A14791"/>
    <w:rsid w:val="00A24C7F"/>
    <w:rsid w:val="00A26DD8"/>
    <w:rsid w:val="00A50221"/>
    <w:rsid w:val="00A67C6C"/>
    <w:rsid w:val="00A97B44"/>
    <w:rsid w:val="00AA5ADF"/>
    <w:rsid w:val="00AD57DB"/>
    <w:rsid w:val="00AE60C5"/>
    <w:rsid w:val="00AF6937"/>
    <w:rsid w:val="00B66AED"/>
    <w:rsid w:val="00B862F8"/>
    <w:rsid w:val="00B913AE"/>
    <w:rsid w:val="00BC35E1"/>
    <w:rsid w:val="00C30B8B"/>
    <w:rsid w:val="00C67440"/>
    <w:rsid w:val="00C822CD"/>
    <w:rsid w:val="00CA2453"/>
    <w:rsid w:val="00D31A61"/>
    <w:rsid w:val="00D76ED6"/>
    <w:rsid w:val="00D97C44"/>
    <w:rsid w:val="00DE6A7B"/>
    <w:rsid w:val="00DF0449"/>
    <w:rsid w:val="00E17DF5"/>
    <w:rsid w:val="00E250D8"/>
    <w:rsid w:val="00E761C9"/>
    <w:rsid w:val="00F536B7"/>
    <w:rsid w:val="00F9278E"/>
    <w:rsid w:val="00FA63D3"/>
    <w:rsid w:val="00FE039A"/>
    <w:rsid w:val="00FE2B0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39AC0"/>
  <w15:docId w15:val="{9734C400-6E38-42E0-AAB8-391A0FA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8E"/>
  </w:style>
  <w:style w:type="paragraph" w:styleId="Zpat">
    <w:name w:val="footer"/>
    <w:basedOn w:val="Normln"/>
    <w:link w:val="Zpat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8E"/>
  </w:style>
  <w:style w:type="paragraph" w:styleId="Bezmezer">
    <w:name w:val="No Spacing"/>
    <w:uiPriority w:val="1"/>
    <w:qFormat/>
    <w:rsid w:val="00116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acervova@seznam.cz" TargetMode="External"/><Relationship Id="rId2" Type="http://schemas.openxmlformats.org/officeDocument/2006/relationships/hyperlink" Target="http://www.sobra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Helena Červová</cp:lastModifiedBy>
  <cp:revision>4</cp:revision>
  <cp:lastPrinted>2023-06-06T13:59:00Z</cp:lastPrinted>
  <dcterms:created xsi:type="dcterms:W3CDTF">2023-05-09T19:20:00Z</dcterms:created>
  <dcterms:modified xsi:type="dcterms:W3CDTF">2023-06-06T15:41:00Z</dcterms:modified>
</cp:coreProperties>
</file>